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0D" w:rsidRDefault="00B7210D">
      <w:pPr>
        <w:rPr>
          <w:noProof/>
          <w:lang w:eastAsia="en-GB"/>
        </w:rPr>
      </w:pPr>
      <w:r w:rsidRPr="008759B5">
        <w:rPr>
          <w:noProof/>
          <w:lang w:eastAsia="en-GB"/>
        </w:rPr>
        <w:drawing>
          <wp:inline distT="0" distB="0" distL="0" distR="0" wp14:anchorId="6E109C8C" wp14:editId="0E52A019">
            <wp:extent cx="1209533" cy="1236774"/>
            <wp:effectExtent l="171450" t="0" r="162560" b="154305"/>
            <wp:docPr id="5" name="Picture 5" descr="C:\Users\matt\Desktop\st w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esktop\st w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8" cy="1282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714755" lon="20345227" rev="514366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5296E" w:rsidRPr="00B7210D" w:rsidRDefault="00160D3C">
      <w:pPr>
        <w:rPr>
          <w:rFonts w:ascii="Segoe UI" w:hAnsi="Segoe UI" w:cs="Segoe UI"/>
          <w:b/>
          <w:sz w:val="24"/>
          <w:szCs w:val="24"/>
        </w:rPr>
      </w:pPr>
      <w:r w:rsidRPr="00B7210D">
        <w:rPr>
          <w:rFonts w:ascii="Segoe UI" w:hAnsi="Segoe UI" w:cs="Segoe UI"/>
          <w:b/>
          <w:sz w:val="24"/>
          <w:szCs w:val="24"/>
        </w:rPr>
        <w:t>St White’s Primary School</w:t>
      </w:r>
    </w:p>
    <w:p w:rsidR="00587728" w:rsidRPr="00B7210D" w:rsidRDefault="00160D3C" w:rsidP="00821451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B7210D">
        <w:rPr>
          <w:rFonts w:ascii="Segoe UI" w:hAnsi="Segoe UI" w:cs="Segoe UI"/>
          <w:b/>
          <w:sz w:val="24"/>
          <w:szCs w:val="24"/>
        </w:rPr>
        <w:t>Job Description</w:t>
      </w:r>
      <w:r w:rsidR="00821451" w:rsidRPr="00B7210D">
        <w:rPr>
          <w:rFonts w:ascii="Segoe UI" w:hAnsi="Segoe UI" w:cs="Segoe UI"/>
          <w:b/>
          <w:sz w:val="24"/>
          <w:szCs w:val="24"/>
        </w:rPr>
        <w:t xml:space="preserve">:  </w:t>
      </w:r>
      <w:r w:rsidR="0014507A">
        <w:rPr>
          <w:rFonts w:ascii="Segoe UI" w:hAnsi="Segoe UI" w:cs="Segoe UI"/>
          <w:b/>
          <w:sz w:val="24"/>
          <w:szCs w:val="24"/>
        </w:rPr>
        <w:tab/>
      </w:r>
      <w:r w:rsidR="001C321F">
        <w:rPr>
          <w:rFonts w:ascii="Segoe UI" w:hAnsi="Segoe UI" w:cs="Segoe UI"/>
          <w:b/>
          <w:sz w:val="24"/>
          <w:szCs w:val="24"/>
        </w:rPr>
        <w:t>PPA TEACHER</w:t>
      </w:r>
    </w:p>
    <w:p w:rsidR="0014507A" w:rsidRPr="0014507A" w:rsidRDefault="0014507A" w:rsidP="0014507A">
      <w:pPr>
        <w:spacing w:line="240" w:lineRule="auto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Responsible to:</w:t>
      </w:r>
      <w:r>
        <w:rPr>
          <w:b/>
          <w:sz w:val="28"/>
          <w:szCs w:val="28"/>
        </w:rPr>
        <w:tab/>
        <w:t>HEAD TEACHER AND DEPUTY HEAD TEACHER</w:t>
      </w:r>
    </w:p>
    <w:p w:rsidR="00A5280A" w:rsidRDefault="001C321F" w:rsidP="00A528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Salary Scale:</w:t>
      </w:r>
      <w:r>
        <w:rPr>
          <w:b/>
          <w:sz w:val="28"/>
          <w:szCs w:val="28"/>
        </w:rPr>
        <w:tab/>
        <w:t>Teachers Main Scale</w:t>
      </w:r>
    </w:p>
    <w:p w:rsidR="001C321F" w:rsidRDefault="001C321F" w:rsidP="00A5280A">
      <w:pPr>
        <w:spacing w:after="0" w:line="240" w:lineRule="auto"/>
        <w:rPr>
          <w:b/>
          <w:sz w:val="28"/>
          <w:szCs w:val="28"/>
        </w:rPr>
      </w:pPr>
    </w:p>
    <w:p w:rsidR="001C321F" w:rsidRDefault="001C321F" w:rsidP="00A5280A">
      <w:pPr>
        <w:spacing w:after="0" w:line="240" w:lineRule="auto"/>
        <w:rPr>
          <w:b/>
          <w:sz w:val="28"/>
          <w:szCs w:val="28"/>
        </w:rPr>
      </w:pPr>
    </w:p>
    <w:p w:rsidR="006E0669" w:rsidRDefault="001C321F" w:rsidP="001C321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Job Purpose</w:t>
      </w:r>
    </w:p>
    <w:p w:rsidR="001C321F" w:rsidRDefault="001C321F" w:rsidP="001C321F">
      <w:pPr>
        <w:spacing w:after="0" w:line="240" w:lineRule="auto"/>
        <w:rPr>
          <w:sz w:val="28"/>
          <w:szCs w:val="28"/>
        </w:rPr>
      </w:pPr>
    </w:p>
    <w:p w:rsidR="001C321F" w:rsidRDefault="001C321F" w:rsidP="001C321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Working with Governors and Senior Leadership Team to enable St White’s Primary School to give every pupil high quality education, and promote the highest possible standards of achievement.</w:t>
      </w:r>
    </w:p>
    <w:p w:rsidR="001C321F" w:rsidRDefault="001C321F" w:rsidP="001C321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Secure the long term </w:t>
      </w:r>
      <w:r w:rsidR="005D50DF">
        <w:rPr>
          <w:sz w:val="28"/>
          <w:szCs w:val="28"/>
        </w:rPr>
        <w:t>success of the school by maximising potential through the skills and resources held.</w:t>
      </w:r>
    </w:p>
    <w:p w:rsidR="005D50DF" w:rsidRDefault="005D50DF" w:rsidP="005D50DF">
      <w:pPr>
        <w:spacing w:after="0" w:line="240" w:lineRule="auto"/>
        <w:rPr>
          <w:sz w:val="28"/>
          <w:szCs w:val="28"/>
        </w:rPr>
      </w:pPr>
    </w:p>
    <w:p w:rsidR="005D50DF" w:rsidRDefault="005D50DF" w:rsidP="005D50D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Key priorities</w:t>
      </w:r>
    </w:p>
    <w:p w:rsidR="005D50DF" w:rsidRDefault="005D50DF" w:rsidP="005D50DF">
      <w:pPr>
        <w:spacing w:after="0" w:line="240" w:lineRule="auto"/>
        <w:rPr>
          <w:sz w:val="28"/>
          <w:szCs w:val="28"/>
        </w:rPr>
      </w:pPr>
    </w:p>
    <w:p w:rsidR="005D50DF" w:rsidRDefault="005D50DF" w:rsidP="005D50DF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Consistently and continuously raise achievements and standards across the </w:t>
      </w:r>
      <w:bookmarkStart w:id="0" w:name="_GoBack"/>
      <w:bookmarkEnd w:id="0"/>
      <w:r>
        <w:rPr>
          <w:sz w:val="28"/>
          <w:szCs w:val="28"/>
        </w:rPr>
        <w:t>school.</w:t>
      </w:r>
    </w:p>
    <w:p w:rsidR="005D50DF" w:rsidRDefault="005D50DF" w:rsidP="005D50DF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Ensure every child reaches their potential and enjoys a happy, fulfilling school experience.</w:t>
      </w:r>
    </w:p>
    <w:p w:rsidR="005D50DF" w:rsidRDefault="005D50DF" w:rsidP="005D50DF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Help move the school from an Ofsted judgement ‘good’ to ‘outstanding’.</w:t>
      </w:r>
    </w:p>
    <w:p w:rsidR="005D50DF" w:rsidRDefault="005D50DF" w:rsidP="005D50DF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Develop, to a high level, positive links with the local community, including parents and carers.</w:t>
      </w:r>
    </w:p>
    <w:p w:rsidR="005D50DF" w:rsidRDefault="005D50DF" w:rsidP="005D50DF">
      <w:pPr>
        <w:spacing w:after="0" w:line="240" w:lineRule="auto"/>
        <w:rPr>
          <w:sz w:val="28"/>
          <w:szCs w:val="28"/>
        </w:rPr>
      </w:pPr>
    </w:p>
    <w:p w:rsidR="005D50DF" w:rsidRDefault="005D50DF" w:rsidP="005D50D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Securing accountability</w:t>
      </w:r>
    </w:p>
    <w:p w:rsidR="005D50DF" w:rsidRDefault="005D50DF" w:rsidP="005D50DF">
      <w:pPr>
        <w:spacing w:after="0" w:line="240" w:lineRule="auto"/>
        <w:rPr>
          <w:sz w:val="28"/>
          <w:szCs w:val="28"/>
        </w:rPr>
      </w:pPr>
    </w:p>
    <w:p w:rsidR="005D50DF" w:rsidRDefault="005D50DF" w:rsidP="005D50D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Develop a collaborative ethos which enables everyone to achieve common goals.</w:t>
      </w:r>
    </w:p>
    <w:p w:rsidR="005D50DF" w:rsidRDefault="005D50DF" w:rsidP="005D50D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Take personal responsibility to ensure personal accountabilities are clearly understood.  This includes planning, marking and assessment.</w:t>
      </w:r>
    </w:p>
    <w:p w:rsidR="005D50DF" w:rsidRDefault="005D50DF" w:rsidP="005D50D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Ensure every child has access to high quality teaching and learning.</w:t>
      </w:r>
    </w:p>
    <w:p w:rsidR="005D50DF" w:rsidRDefault="005D50DF" w:rsidP="005D50DF">
      <w:pPr>
        <w:spacing w:after="0" w:line="240" w:lineRule="auto"/>
        <w:rPr>
          <w:sz w:val="28"/>
          <w:szCs w:val="28"/>
        </w:rPr>
      </w:pPr>
    </w:p>
    <w:p w:rsidR="005D50DF" w:rsidRDefault="005D50DF" w:rsidP="005D50D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Key Accountabilities</w:t>
      </w:r>
    </w:p>
    <w:p w:rsidR="005D50DF" w:rsidRDefault="005D50DF" w:rsidP="005D50DF">
      <w:pPr>
        <w:spacing w:after="0" w:line="240" w:lineRule="auto"/>
        <w:rPr>
          <w:sz w:val="28"/>
          <w:szCs w:val="28"/>
        </w:rPr>
      </w:pPr>
    </w:p>
    <w:p w:rsidR="005D50DF" w:rsidRDefault="005D50DF" w:rsidP="005D50DF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Creating the future of St White’s Primary School:</w:t>
      </w:r>
    </w:p>
    <w:p w:rsidR="005D50DF" w:rsidRDefault="005D50DF" w:rsidP="005D50DF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D50DF" w:rsidRDefault="005D50DF" w:rsidP="005D50D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with colleagues to creat</w:t>
      </w:r>
      <w:r w:rsidR="008C319F">
        <w:rPr>
          <w:sz w:val="28"/>
          <w:szCs w:val="28"/>
        </w:rPr>
        <w:t>e</w:t>
      </w:r>
      <w:r>
        <w:rPr>
          <w:sz w:val="28"/>
          <w:szCs w:val="28"/>
        </w:rPr>
        <w:t xml:space="preserve"> the strategic vision and to promote the vision, values and ethos to pupils, staff, Governors, parents, and the wider community.</w:t>
      </w:r>
    </w:p>
    <w:p w:rsidR="005D50DF" w:rsidRDefault="005D50DF" w:rsidP="005D50D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Help create a shared learning culture and positive climate by building positive relationships that lead to highly effective communication with colleagues, pupils and parents.  This includes listening skills.</w:t>
      </w:r>
    </w:p>
    <w:p w:rsidR="005D50DF" w:rsidRDefault="005D50DF" w:rsidP="005D50D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Translate the vision into best practice through innovative planning and teaching, and by providing high quality learning experiences.</w:t>
      </w:r>
    </w:p>
    <w:p w:rsidR="008C319F" w:rsidRDefault="008C319F" w:rsidP="005D50D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with the key stakeholders to maintain a shared vision and future strategic plans that will inspire and motivate pupils, staff, parents, and the wider community.</w:t>
      </w:r>
    </w:p>
    <w:p w:rsidR="008C319F" w:rsidRDefault="008C319F" w:rsidP="008C319F">
      <w:pPr>
        <w:spacing w:after="0" w:line="240" w:lineRule="auto"/>
        <w:rPr>
          <w:sz w:val="28"/>
          <w:szCs w:val="28"/>
        </w:rPr>
      </w:pPr>
    </w:p>
    <w:p w:rsidR="008C319F" w:rsidRDefault="008C319F" w:rsidP="008C319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Leading teaching and learning</w:t>
      </w:r>
    </w:p>
    <w:p w:rsidR="008C319F" w:rsidRDefault="008C319F" w:rsidP="008C319F">
      <w:pPr>
        <w:spacing w:after="0" w:line="240" w:lineRule="auto"/>
        <w:rPr>
          <w:sz w:val="28"/>
          <w:szCs w:val="28"/>
        </w:rPr>
      </w:pPr>
    </w:p>
    <w:p w:rsidR="008C319F" w:rsidRDefault="008C319F" w:rsidP="008C319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serve as a role model for pupils, staff and parents.</w:t>
      </w:r>
    </w:p>
    <w:p w:rsidR="008C319F" w:rsidRDefault="008C319F" w:rsidP="008C319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Maintain a continuous and consistent focus on pupils’ achievement, using data and benchmarks to monitor progress.</w:t>
      </w:r>
    </w:p>
    <w:p w:rsidR="008C319F" w:rsidRDefault="008C319F" w:rsidP="008C319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 engaging lessons that contain progression across ability ranges that are informed by secure subject and curriculum knowledge.</w:t>
      </w:r>
    </w:p>
    <w:p w:rsidR="008C319F" w:rsidRDefault="008C319F" w:rsidP="008C319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 challenging, well organised lessons that build on pupils’ prior learning and enable sustained progress to be attained.</w:t>
      </w:r>
    </w:p>
    <w:p w:rsidR="008C319F" w:rsidRDefault="008C319F" w:rsidP="008C319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Ensure lessons are informed by well-grounded expectations of learners and are designed to raise levels of attainment.</w:t>
      </w:r>
    </w:p>
    <w:p w:rsidR="008C319F" w:rsidRDefault="008C319F" w:rsidP="008C319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Provide learners, colleagues, parents and carers with timely, accurate and constructive feedback on pupils’ attainment, progress, and areas for development.</w:t>
      </w:r>
    </w:p>
    <w:p w:rsidR="008C319F" w:rsidRDefault="008C319F" w:rsidP="008C319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assessment as part of their teaching to diagnose learners’ needs, set realistic and challenging targets for both improvement and for the planning of future teaching.</w:t>
      </w:r>
    </w:p>
    <w:p w:rsidR="008C319F" w:rsidRDefault="008C319F" w:rsidP="008C319F">
      <w:pPr>
        <w:spacing w:after="0" w:line="240" w:lineRule="auto"/>
        <w:rPr>
          <w:sz w:val="28"/>
          <w:szCs w:val="28"/>
        </w:rPr>
      </w:pPr>
    </w:p>
    <w:p w:rsidR="008C319F" w:rsidRDefault="008C319F" w:rsidP="008C319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Developing self and working with others</w:t>
      </w:r>
    </w:p>
    <w:p w:rsidR="008C319F" w:rsidRDefault="008C319F" w:rsidP="008C319F">
      <w:pPr>
        <w:spacing w:after="0" w:line="240" w:lineRule="auto"/>
        <w:rPr>
          <w:sz w:val="28"/>
          <w:szCs w:val="28"/>
        </w:rPr>
      </w:pPr>
    </w:p>
    <w:p w:rsidR="008C319F" w:rsidRDefault="008C319F" w:rsidP="008C319F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a good, up to date working knowledge and understanding of a range of teaching, learning and behaviour management strategies.</w:t>
      </w:r>
    </w:p>
    <w:p w:rsidR="008C319F" w:rsidRDefault="00A74588" w:rsidP="008C319F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Promote and maintain a culture of high expectations for self and others.</w:t>
      </w:r>
    </w:p>
    <w:p w:rsidR="00A74588" w:rsidRDefault="00A74588" w:rsidP="008C319F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Know a range of approaches to assessment and formative assessment and understand the role of assessment in helping all pupils make good progress.</w:t>
      </w:r>
    </w:p>
    <w:p w:rsidR="00A74588" w:rsidRDefault="00A74588" w:rsidP="008C319F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Regularly review own practice, set personal targets and take responsibility for own development, seeking advice and support from other leaders.</w:t>
      </w:r>
    </w:p>
    <w:p w:rsidR="00A74588" w:rsidRDefault="00A74588" w:rsidP="00A74588">
      <w:pPr>
        <w:spacing w:after="0" w:line="240" w:lineRule="auto"/>
        <w:rPr>
          <w:sz w:val="28"/>
          <w:szCs w:val="28"/>
        </w:rPr>
      </w:pPr>
    </w:p>
    <w:p w:rsidR="00A74588" w:rsidRDefault="00A74588" w:rsidP="00A745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Strengthening community</w:t>
      </w:r>
    </w:p>
    <w:p w:rsidR="00A74588" w:rsidRDefault="00A74588" w:rsidP="00A74588">
      <w:pPr>
        <w:spacing w:after="0" w:line="240" w:lineRule="auto"/>
        <w:rPr>
          <w:sz w:val="28"/>
          <w:szCs w:val="28"/>
        </w:rPr>
      </w:pPr>
    </w:p>
    <w:p w:rsidR="00A74588" w:rsidRDefault="00A74588" w:rsidP="00A74588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with colleagues to strengthen and develop the ethos of the school, allowing this to influence and shape all areas of the school’</w:t>
      </w:r>
      <w:r w:rsidR="00BF7C13">
        <w:rPr>
          <w:sz w:val="28"/>
          <w:szCs w:val="28"/>
        </w:rPr>
        <w:t>s work.</w:t>
      </w:r>
    </w:p>
    <w:p w:rsidR="00A74588" w:rsidRDefault="00A74588" w:rsidP="00A74588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and promote positive strategies for challenging racial and other prejudice.</w:t>
      </w:r>
    </w:p>
    <w:p w:rsidR="00A74588" w:rsidRDefault="00A74588" w:rsidP="00A74588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Ensure community-based learning experiences are planned for and are explicit in medium term plans.</w:t>
      </w:r>
    </w:p>
    <w:p w:rsidR="00A74588" w:rsidRDefault="00A74588" w:rsidP="00A74588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Collaborate with colleagues and other agencies to ensure pupil and community needs are met.</w:t>
      </w:r>
    </w:p>
    <w:p w:rsidR="00A74588" w:rsidRDefault="00A74588" w:rsidP="00A74588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Promote community cohesion by ensuring long term, medium term and short term planning references, links to community cohesion and extended services.</w:t>
      </w:r>
    </w:p>
    <w:p w:rsidR="00A74588" w:rsidRDefault="00A74588" w:rsidP="00A74588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Ensure planning takes account of the diversity, values and experience of the school, school grounds and local community.</w:t>
      </w:r>
    </w:p>
    <w:p w:rsidR="00A74588" w:rsidRDefault="00A74588" w:rsidP="00A74588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and maintain effective partnerships with parents and Governors to support and improve pupils’ achievements and personal development.</w:t>
      </w:r>
    </w:p>
    <w:p w:rsidR="00A74588" w:rsidRDefault="00A74588" w:rsidP="00A74588">
      <w:pPr>
        <w:spacing w:after="0" w:line="240" w:lineRule="auto"/>
        <w:rPr>
          <w:sz w:val="28"/>
          <w:szCs w:val="28"/>
        </w:rPr>
      </w:pPr>
    </w:p>
    <w:p w:rsidR="00A74588" w:rsidRDefault="00A74588" w:rsidP="00A745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Health and Safety</w:t>
      </w:r>
    </w:p>
    <w:p w:rsidR="00A74588" w:rsidRDefault="00A74588" w:rsidP="00A74588">
      <w:pPr>
        <w:spacing w:after="0" w:line="240" w:lineRule="auto"/>
        <w:rPr>
          <w:sz w:val="28"/>
          <w:szCs w:val="28"/>
        </w:rPr>
      </w:pPr>
    </w:p>
    <w:p w:rsidR="00A74588" w:rsidRDefault="00C52164" w:rsidP="00A74588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Manage and organise the learning environment within the phase to ensure each classroom reflects the school’s high standards and aspirations.</w:t>
      </w:r>
    </w:p>
    <w:p w:rsidR="00C52164" w:rsidRDefault="00C52164" w:rsidP="00A74588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Manage learners’ behaviour constructively by establishing and maintaining a clear and positive framework for discipline.</w:t>
      </w:r>
    </w:p>
    <w:p w:rsidR="00C52164" w:rsidRDefault="00C52164" w:rsidP="00A74588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a range of behaviour management techniques and strategies, adapting them as necessary to promote the self-control and independence of learners.</w:t>
      </w:r>
    </w:p>
    <w:p w:rsidR="00C52164" w:rsidRDefault="00C52164" w:rsidP="00A74588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Ensure the safety of all staff and pupils within phase team by co-ordinating risk assessments for planned trips and visits and any school activities with a risk potential.  This includes ensuring all staff within phase team are aware of potential risk factors and school procedures for managing risk effectively.</w:t>
      </w:r>
    </w:p>
    <w:p w:rsidR="00C52164" w:rsidRPr="00C52164" w:rsidRDefault="00C52164" w:rsidP="00C52164">
      <w:pPr>
        <w:spacing w:after="0" w:line="240" w:lineRule="auto"/>
        <w:rPr>
          <w:sz w:val="28"/>
          <w:szCs w:val="28"/>
        </w:rPr>
      </w:pPr>
    </w:p>
    <w:p w:rsidR="00C52164" w:rsidRDefault="00C52164" w:rsidP="00C5216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Data Protection</w:t>
      </w:r>
    </w:p>
    <w:p w:rsidR="00C52164" w:rsidRDefault="00C52164" w:rsidP="00C52164">
      <w:pPr>
        <w:spacing w:after="0" w:line="240" w:lineRule="auto"/>
        <w:rPr>
          <w:sz w:val="28"/>
          <w:szCs w:val="28"/>
        </w:rPr>
      </w:pPr>
    </w:p>
    <w:p w:rsidR="00C52164" w:rsidRDefault="00C52164" w:rsidP="00C521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is essential when working with computerised systems that you are completely aware of your responsibilities at all times under the Data Protection Act 1984 for the security, accuracy, and </w:t>
      </w:r>
      <w:r w:rsidR="00126B33">
        <w:rPr>
          <w:sz w:val="28"/>
          <w:szCs w:val="28"/>
        </w:rPr>
        <w:t>significance of personal data held on such systems.</w:t>
      </w:r>
    </w:p>
    <w:p w:rsidR="00126B33" w:rsidRDefault="00126B33" w:rsidP="00C52164">
      <w:pPr>
        <w:spacing w:after="0" w:line="240" w:lineRule="auto"/>
        <w:rPr>
          <w:sz w:val="28"/>
          <w:szCs w:val="28"/>
        </w:rPr>
      </w:pPr>
    </w:p>
    <w:p w:rsidR="00126B33" w:rsidRDefault="00126B33" w:rsidP="00C5216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Safeguarding</w:t>
      </w:r>
    </w:p>
    <w:p w:rsidR="00126B33" w:rsidRDefault="00126B33" w:rsidP="00C52164">
      <w:pPr>
        <w:spacing w:after="0" w:line="240" w:lineRule="auto"/>
        <w:rPr>
          <w:sz w:val="28"/>
          <w:szCs w:val="28"/>
        </w:rPr>
      </w:pPr>
    </w:p>
    <w:p w:rsidR="00126B33" w:rsidRDefault="00126B33" w:rsidP="00C521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have due regard for safeguarding and promoting the welfare of children and young people and to follow the child protection procedures adopted by the LA and school.</w:t>
      </w:r>
    </w:p>
    <w:p w:rsidR="00126B33" w:rsidRDefault="00126B33" w:rsidP="00C52164">
      <w:pPr>
        <w:spacing w:after="0" w:line="240" w:lineRule="auto"/>
        <w:rPr>
          <w:sz w:val="28"/>
          <w:szCs w:val="28"/>
        </w:rPr>
      </w:pPr>
    </w:p>
    <w:p w:rsidR="00126B33" w:rsidRPr="00126B33" w:rsidRDefault="00126B33" w:rsidP="00C52164">
      <w:pPr>
        <w:spacing w:after="0" w:line="240" w:lineRule="auto"/>
        <w:rPr>
          <w:sz w:val="28"/>
          <w:szCs w:val="28"/>
        </w:rPr>
      </w:pPr>
    </w:p>
    <w:p w:rsidR="005D50DF" w:rsidRPr="005D50DF" w:rsidRDefault="005D50DF" w:rsidP="005D50DF">
      <w:pPr>
        <w:spacing w:after="0" w:line="240" w:lineRule="auto"/>
        <w:rPr>
          <w:sz w:val="28"/>
          <w:szCs w:val="28"/>
        </w:rPr>
      </w:pPr>
    </w:p>
    <w:p w:rsidR="001C321F" w:rsidRDefault="001C321F" w:rsidP="001C321F">
      <w:pPr>
        <w:spacing w:after="0" w:line="240" w:lineRule="auto"/>
        <w:rPr>
          <w:sz w:val="28"/>
          <w:szCs w:val="28"/>
        </w:rPr>
      </w:pPr>
    </w:p>
    <w:p w:rsidR="001C321F" w:rsidRPr="001C321F" w:rsidRDefault="001C321F" w:rsidP="001C321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1C321F" w:rsidRPr="001C321F" w:rsidSect="002704B3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16E"/>
    <w:multiLevelType w:val="hybridMultilevel"/>
    <w:tmpl w:val="B3648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B030A"/>
    <w:multiLevelType w:val="hybridMultilevel"/>
    <w:tmpl w:val="8F22B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62DE7"/>
    <w:multiLevelType w:val="hybridMultilevel"/>
    <w:tmpl w:val="45DE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6F23"/>
    <w:multiLevelType w:val="hybridMultilevel"/>
    <w:tmpl w:val="C7D4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451FF"/>
    <w:multiLevelType w:val="hybridMultilevel"/>
    <w:tmpl w:val="C31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A85"/>
    <w:multiLevelType w:val="hybridMultilevel"/>
    <w:tmpl w:val="C79AD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751D70"/>
    <w:multiLevelType w:val="hybridMultilevel"/>
    <w:tmpl w:val="7A5EC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228E5"/>
    <w:multiLevelType w:val="hybridMultilevel"/>
    <w:tmpl w:val="B838BF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AC3B9C"/>
    <w:multiLevelType w:val="hybridMultilevel"/>
    <w:tmpl w:val="031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A3695"/>
    <w:multiLevelType w:val="hybridMultilevel"/>
    <w:tmpl w:val="6ACE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269A3"/>
    <w:multiLevelType w:val="hybridMultilevel"/>
    <w:tmpl w:val="C1EC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64317"/>
    <w:multiLevelType w:val="hybridMultilevel"/>
    <w:tmpl w:val="F5485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72E9"/>
    <w:multiLevelType w:val="hybridMultilevel"/>
    <w:tmpl w:val="4A8A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A323B"/>
    <w:multiLevelType w:val="hybridMultilevel"/>
    <w:tmpl w:val="99DC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44EE9"/>
    <w:multiLevelType w:val="hybridMultilevel"/>
    <w:tmpl w:val="0FA81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670E0"/>
    <w:multiLevelType w:val="hybridMultilevel"/>
    <w:tmpl w:val="6C52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66477"/>
    <w:multiLevelType w:val="hybridMultilevel"/>
    <w:tmpl w:val="8EC8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D029D6"/>
    <w:multiLevelType w:val="hybridMultilevel"/>
    <w:tmpl w:val="593C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51B18"/>
    <w:multiLevelType w:val="hybridMultilevel"/>
    <w:tmpl w:val="5C386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250096"/>
    <w:multiLevelType w:val="hybridMultilevel"/>
    <w:tmpl w:val="3028D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9B798A"/>
    <w:multiLevelType w:val="hybridMultilevel"/>
    <w:tmpl w:val="DDC21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F55E0B"/>
    <w:multiLevelType w:val="hybridMultilevel"/>
    <w:tmpl w:val="29A06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572852"/>
    <w:multiLevelType w:val="hybridMultilevel"/>
    <w:tmpl w:val="2B442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FA2EEB"/>
    <w:multiLevelType w:val="hybridMultilevel"/>
    <w:tmpl w:val="3CF0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A7C88"/>
    <w:multiLevelType w:val="hybridMultilevel"/>
    <w:tmpl w:val="6716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4693A"/>
    <w:multiLevelType w:val="hybridMultilevel"/>
    <w:tmpl w:val="39BA0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12"/>
  </w:num>
  <w:num w:numId="8">
    <w:abstractNumId w:val="4"/>
  </w:num>
  <w:num w:numId="9">
    <w:abstractNumId w:val="8"/>
  </w:num>
  <w:num w:numId="10">
    <w:abstractNumId w:val="24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23"/>
  </w:num>
  <w:num w:numId="16">
    <w:abstractNumId w:val="2"/>
  </w:num>
  <w:num w:numId="17">
    <w:abstractNumId w:val="17"/>
  </w:num>
  <w:num w:numId="18">
    <w:abstractNumId w:val="25"/>
  </w:num>
  <w:num w:numId="19">
    <w:abstractNumId w:val="14"/>
  </w:num>
  <w:num w:numId="20">
    <w:abstractNumId w:val="11"/>
  </w:num>
  <w:num w:numId="21">
    <w:abstractNumId w:val="0"/>
  </w:num>
  <w:num w:numId="22">
    <w:abstractNumId w:val="1"/>
  </w:num>
  <w:num w:numId="23">
    <w:abstractNumId w:val="5"/>
  </w:num>
  <w:num w:numId="24">
    <w:abstractNumId w:val="21"/>
  </w:num>
  <w:num w:numId="25">
    <w:abstractNumId w:val="20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C"/>
    <w:rsid w:val="000445E6"/>
    <w:rsid w:val="00056497"/>
    <w:rsid w:val="00063603"/>
    <w:rsid w:val="000D62BA"/>
    <w:rsid w:val="000F0E47"/>
    <w:rsid w:val="00126B33"/>
    <w:rsid w:val="00136370"/>
    <w:rsid w:val="0014507A"/>
    <w:rsid w:val="0015296E"/>
    <w:rsid w:val="00160D3C"/>
    <w:rsid w:val="0016753B"/>
    <w:rsid w:val="001B575B"/>
    <w:rsid w:val="001C321F"/>
    <w:rsid w:val="001E56A1"/>
    <w:rsid w:val="00213B23"/>
    <w:rsid w:val="002704B3"/>
    <w:rsid w:val="00291887"/>
    <w:rsid w:val="002F41A1"/>
    <w:rsid w:val="0030597A"/>
    <w:rsid w:val="00306E49"/>
    <w:rsid w:val="003B660C"/>
    <w:rsid w:val="003D334C"/>
    <w:rsid w:val="00465D0A"/>
    <w:rsid w:val="00483B04"/>
    <w:rsid w:val="00587728"/>
    <w:rsid w:val="005B5946"/>
    <w:rsid w:val="005D50DF"/>
    <w:rsid w:val="0060457C"/>
    <w:rsid w:val="00697C15"/>
    <w:rsid w:val="006B4089"/>
    <w:rsid w:val="006C7EB0"/>
    <w:rsid w:val="006E0669"/>
    <w:rsid w:val="006F3015"/>
    <w:rsid w:val="006F5177"/>
    <w:rsid w:val="007361FE"/>
    <w:rsid w:val="007C489F"/>
    <w:rsid w:val="00821451"/>
    <w:rsid w:val="008246DC"/>
    <w:rsid w:val="008C319F"/>
    <w:rsid w:val="008C36B5"/>
    <w:rsid w:val="008E1F8F"/>
    <w:rsid w:val="009265FB"/>
    <w:rsid w:val="00A44F19"/>
    <w:rsid w:val="00A5280A"/>
    <w:rsid w:val="00A74588"/>
    <w:rsid w:val="00AA032C"/>
    <w:rsid w:val="00B7210D"/>
    <w:rsid w:val="00BF7C13"/>
    <w:rsid w:val="00C52164"/>
    <w:rsid w:val="00D649AB"/>
    <w:rsid w:val="00DB1549"/>
    <w:rsid w:val="00DC5C38"/>
    <w:rsid w:val="00E04AE3"/>
    <w:rsid w:val="00E32AA5"/>
    <w:rsid w:val="00E37933"/>
    <w:rsid w:val="00E5456E"/>
    <w:rsid w:val="00E85888"/>
    <w:rsid w:val="00EA352E"/>
    <w:rsid w:val="00EE2131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3D76F-DCB5-4043-8BF4-1EDE15B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F385-BC86-4013-A7FA-14005D6C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Ind</cp:lastModifiedBy>
  <cp:revision>5</cp:revision>
  <cp:lastPrinted>2015-10-12T12:01:00Z</cp:lastPrinted>
  <dcterms:created xsi:type="dcterms:W3CDTF">2016-04-26T10:34:00Z</dcterms:created>
  <dcterms:modified xsi:type="dcterms:W3CDTF">2016-04-27T15:11:00Z</dcterms:modified>
</cp:coreProperties>
</file>