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A5E8" w14:textId="77777777" w:rsidR="0074000F" w:rsidRDefault="0074000F" w:rsidP="00DA77E4">
      <w:pPr>
        <w:spacing w:after="0" w:line="240" w:lineRule="auto"/>
        <w:rPr>
          <w:rFonts w:ascii="Segoe Print" w:hAnsi="Segoe Print"/>
        </w:rPr>
      </w:pPr>
      <w:bookmarkStart w:id="0" w:name="_GoBack"/>
      <w:bookmarkEnd w:id="0"/>
    </w:p>
    <w:p w14:paraId="40EDAB96" w14:textId="613BADEF" w:rsidR="00DA77E4" w:rsidRPr="00853FB8" w:rsidRDefault="00E9637E" w:rsidP="00DA77E4">
      <w:pPr>
        <w:spacing w:after="0" w:line="240" w:lineRule="auto"/>
        <w:rPr>
          <w:rFonts w:ascii="Segoe Print" w:hAnsi="Segoe Print" w:cs="Segoe UI"/>
        </w:rPr>
      </w:pPr>
      <w:r w:rsidRPr="00853FB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1189E2" wp14:editId="628597BC">
            <wp:simplePos x="0" y="0"/>
            <wp:positionH relativeFrom="column">
              <wp:posOffset>7278370</wp:posOffset>
            </wp:positionH>
            <wp:positionV relativeFrom="paragraph">
              <wp:posOffset>251460</wp:posOffset>
            </wp:positionV>
            <wp:extent cx="1654175" cy="1228725"/>
            <wp:effectExtent l="0" t="0" r="3175" b="9525"/>
            <wp:wrapTight wrapText="bothSides">
              <wp:wrapPolygon edited="0">
                <wp:start x="0" y="0"/>
                <wp:lineTo x="0" y="21433"/>
                <wp:lineTo x="21393" y="21433"/>
                <wp:lineTo x="21393" y="0"/>
                <wp:lineTo x="0" y="0"/>
              </wp:wrapPolygon>
            </wp:wrapTight>
            <wp:docPr id="8" name="Picture 8" descr="Image result for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E4" w:rsidRPr="00853FB8">
        <w:rPr>
          <w:rFonts w:ascii="Segoe Print" w:hAnsi="Segoe Print"/>
        </w:rPr>
        <w:t xml:space="preserve">Our goal </w:t>
      </w:r>
      <w:r w:rsidR="00B1473A" w:rsidRPr="00853FB8">
        <w:rPr>
          <w:rFonts w:ascii="Segoe Print" w:hAnsi="Segoe Print"/>
        </w:rPr>
        <w:t xml:space="preserve">here at St White’s </w:t>
      </w:r>
      <w:r w:rsidR="00DA77E4" w:rsidRPr="00853FB8">
        <w:rPr>
          <w:rFonts w:ascii="Segoe Print" w:hAnsi="Segoe Print"/>
        </w:rPr>
        <w:t xml:space="preserve">is </w:t>
      </w:r>
      <w:r w:rsidR="00DA77E4" w:rsidRPr="00853FB8">
        <w:rPr>
          <w:rFonts w:ascii="Segoe Print" w:hAnsi="Segoe Print" w:cs="Segoe UI"/>
        </w:rPr>
        <w:t>to plan topics that reflect the views and interests of our children. We do this by: providing a starting point for discovery and investigation; introducing ideas that will stimulate and excite; incorporating challenge and a desire to learn and are flexible</w:t>
      </w:r>
      <w:r w:rsidR="001168D1">
        <w:rPr>
          <w:rFonts w:ascii="Segoe Print" w:hAnsi="Segoe Print" w:cs="Segoe UI"/>
        </w:rPr>
        <w:t>.</w:t>
      </w:r>
    </w:p>
    <w:p w14:paraId="78DC6F35" w14:textId="18486F22" w:rsidR="00DA77E4" w:rsidRPr="00853FB8" w:rsidRDefault="00DA77E4" w:rsidP="00DA77E4">
      <w:pPr>
        <w:spacing w:after="0" w:line="240" w:lineRule="auto"/>
        <w:rPr>
          <w:rFonts w:ascii="Segoe Print" w:hAnsi="Segoe Print" w:cs="Segoe UI"/>
        </w:rPr>
      </w:pPr>
      <w:r w:rsidRPr="00853FB8">
        <w:rPr>
          <w:rFonts w:ascii="Segoe Print" w:hAnsi="Segoe Print" w:cs="Segoe UI"/>
        </w:rPr>
        <w:t>Our Long Term Planning in EYFS is inf</w:t>
      </w:r>
      <w:r w:rsidR="00B1473A" w:rsidRPr="00853FB8">
        <w:rPr>
          <w:rFonts w:ascii="Segoe Print" w:hAnsi="Segoe Print" w:cs="Segoe UI"/>
        </w:rPr>
        <w:t>ormed by a range of different documentation that includes</w:t>
      </w:r>
      <w:r w:rsidRPr="00853FB8">
        <w:rPr>
          <w:rFonts w:ascii="Segoe Print" w:hAnsi="Segoe Print" w:cs="Segoe UI"/>
        </w:rPr>
        <w:t>:</w:t>
      </w:r>
      <w:r w:rsidR="00E9637E" w:rsidRPr="00853FB8">
        <w:rPr>
          <w:noProof/>
          <w:lang w:eastAsia="en-GB"/>
        </w:rPr>
        <w:t xml:space="preserve"> </w:t>
      </w:r>
    </w:p>
    <w:p w14:paraId="6CC9E1FF" w14:textId="77777777" w:rsidR="00B1473A" w:rsidRPr="00B1473A" w:rsidRDefault="00DA095C" w:rsidP="00B1473A">
      <w:pPr>
        <w:pStyle w:val="ListParagraph"/>
        <w:numPr>
          <w:ilvl w:val="0"/>
          <w:numId w:val="11"/>
        </w:numPr>
        <w:rPr>
          <w:sz w:val="20"/>
          <w:szCs w:val="20"/>
        </w:rPr>
      </w:pPr>
      <w:hyperlink r:id="rId8" w:tgtFrame="_blank" w:tooltip="EYFS Framework" w:history="1">
        <w:r w:rsidR="00B1473A" w:rsidRPr="00B1473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en-GB"/>
          </w:rPr>
          <w:t>Statutory framework for the Early Years Foundation Stage</w:t>
        </w:r>
      </w:hyperlink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 (</w:t>
      </w:r>
      <w:proofErr w:type="spellStart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DfE</w:t>
      </w:r>
      <w:proofErr w:type="spellEnd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)</w:t>
      </w:r>
      <w:r w:rsidR="00B1473A" w:rsidRPr="00B1473A">
        <w:rPr>
          <w:sz w:val="20"/>
          <w:szCs w:val="20"/>
        </w:rPr>
        <w:t xml:space="preserve"> </w:t>
      </w:r>
    </w:p>
    <w:p w14:paraId="17EFD712" w14:textId="77777777" w:rsidR="00B1473A" w:rsidRPr="00B1473A" w:rsidRDefault="00DA095C" w:rsidP="00B1473A">
      <w:pPr>
        <w:pStyle w:val="ListParagraph"/>
        <w:numPr>
          <w:ilvl w:val="0"/>
          <w:numId w:val="11"/>
        </w:numPr>
        <w:spacing w:after="0"/>
        <w:rPr>
          <w:rFonts w:ascii="Segoe UI" w:eastAsia="Times New Roman" w:hAnsi="Segoe UI" w:cs="Segoe UI"/>
          <w:sz w:val="20"/>
          <w:szCs w:val="20"/>
          <w:lang w:eastAsia="en-GB"/>
        </w:rPr>
      </w:pPr>
      <w:hyperlink r:id="rId9" w:tgtFrame="_blank" w:tooltip="EYFS Outcomes" w:history="1">
        <w:r w:rsidR="00B1473A" w:rsidRPr="00B1473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en-GB"/>
          </w:rPr>
          <w:t xml:space="preserve">Early Years Foundation Stage Handbook  </w:t>
        </w:r>
      </w:hyperlink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(</w:t>
      </w:r>
      <w:proofErr w:type="spellStart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DfE</w:t>
      </w:r>
      <w:proofErr w:type="spellEnd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)</w:t>
      </w:r>
    </w:p>
    <w:tbl>
      <w:tblPr>
        <w:tblStyle w:val="TableGrid"/>
        <w:tblpPr w:leftFromText="180" w:rightFromText="180" w:vertAnchor="page" w:horzAnchor="margin" w:tblpXSpec="center" w:tblpY="4651"/>
        <w:tblW w:w="16019" w:type="dxa"/>
        <w:tblLook w:val="04A0" w:firstRow="1" w:lastRow="0" w:firstColumn="1" w:lastColumn="0" w:noHBand="0" w:noVBand="1"/>
      </w:tblPr>
      <w:tblGrid>
        <w:gridCol w:w="7972"/>
        <w:gridCol w:w="8047"/>
      </w:tblGrid>
      <w:tr w:rsidR="00B1473A" w14:paraId="75BE1A13" w14:textId="77777777" w:rsidTr="0074000F">
        <w:trPr>
          <w:trHeight w:val="135"/>
        </w:trPr>
        <w:tc>
          <w:tcPr>
            <w:tcW w:w="7972" w:type="dxa"/>
            <w:vMerge w:val="restart"/>
            <w:shd w:val="clear" w:color="auto" w:fill="92D050"/>
          </w:tcPr>
          <w:p w14:paraId="2D03426A" w14:textId="77777777" w:rsidR="00B1473A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Personal, Social and Emotional Development</w:t>
            </w:r>
          </w:p>
          <w:p w14:paraId="71179D51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1FB3133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Building confidence to choose activities and discuss ideas</w:t>
            </w:r>
          </w:p>
          <w:p w14:paraId="0C9B4646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Build awareness of needing help, and confidence to ask</w:t>
            </w:r>
          </w:p>
          <w:p w14:paraId="3BE3AF9D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Confidence to speak in a group of familiar peers</w:t>
            </w:r>
          </w:p>
          <w:p w14:paraId="28D4FF1D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Working as part of a group, following rules where appropriate</w:t>
            </w:r>
          </w:p>
          <w:p w14:paraId="0E4BD6A7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Forming positive relationships with peers and adults</w:t>
            </w:r>
          </w:p>
          <w:p w14:paraId="0E76735A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Playing co-operatively, taking turns</w:t>
            </w:r>
          </w:p>
          <w:p w14:paraId="7133FD63" w14:textId="77777777" w:rsidR="00B1473A" w:rsidRPr="00B1473A" w:rsidRDefault="00B1473A" w:rsidP="007400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Develop a positive sense of self</w:t>
            </w:r>
          </w:p>
          <w:p w14:paraId="728CB9EB" w14:textId="77777777" w:rsidR="00B1473A" w:rsidRPr="008D3505" w:rsidRDefault="00B1473A" w:rsidP="007400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Respect others and the environment</w:t>
            </w:r>
          </w:p>
        </w:tc>
        <w:tc>
          <w:tcPr>
            <w:tcW w:w="8047" w:type="dxa"/>
            <w:shd w:val="clear" w:color="auto" w:fill="0070C0"/>
          </w:tcPr>
          <w:p w14:paraId="1BC56F6C" w14:textId="336F4B35" w:rsidR="00B1473A" w:rsidRPr="008D3505" w:rsidRDefault="001168D1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English</w:t>
            </w:r>
          </w:p>
          <w:p w14:paraId="0050503D" w14:textId="77777777" w:rsidR="00B1473A" w:rsidRPr="00B1473A" w:rsidRDefault="00B1473A" w:rsidP="007400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Use phonics to decode simple words</w:t>
            </w:r>
          </w:p>
          <w:p w14:paraId="2422EB02" w14:textId="77777777" w:rsidR="00B1473A" w:rsidRPr="00B1473A" w:rsidRDefault="00B1473A" w:rsidP="007400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Read a selection of common exception words</w:t>
            </w:r>
          </w:p>
          <w:p w14:paraId="6A9E8411" w14:textId="77777777" w:rsidR="00B1473A" w:rsidRPr="00B1473A" w:rsidRDefault="00B1473A" w:rsidP="007400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Read simple sentences and discuss what has been read</w:t>
            </w:r>
          </w:p>
          <w:p w14:paraId="5E3D6E52" w14:textId="77777777" w:rsidR="00B1473A" w:rsidRPr="008D3505" w:rsidRDefault="00B1473A" w:rsidP="007400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Use phonics skills to write simple words and sentences</w:t>
            </w:r>
          </w:p>
        </w:tc>
      </w:tr>
      <w:tr w:rsidR="00B1473A" w14:paraId="695E583B" w14:textId="77777777" w:rsidTr="0074000F">
        <w:trPr>
          <w:trHeight w:val="135"/>
        </w:trPr>
        <w:tc>
          <w:tcPr>
            <w:tcW w:w="7972" w:type="dxa"/>
            <w:vMerge/>
            <w:shd w:val="clear" w:color="auto" w:fill="92D050"/>
          </w:tcPr>
          <w:p w14:paraId="18FB4663" w14:textId="77777777" w:rsidR="00B1473A" w:rsidRPr="008D3505" w:rsidRDefault="00B1473A" w:rsidP="0074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7" w:type="dxa"/>
            <w:shd w:val="clear" w:color="auto" w:fill="FFFF00"/>
          </w:tcPr>
          <w:p w14:paraId="7AC804A0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Mathematics</w:t>
            </w:r>
          </w:p>
          <w:p w14:paraId="666664F6" w14:textId="77777777" w:rsidR="00B1473A" w:rsidRPr="00B1473A" w:rsidRDefault="00B1473A" w:rsidP="0074000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Count reliably with numbers up to 20</w:t>
            </w:r>
          </w:p>
          <w:p w14:paraId="013C0E82" w14:textId="77777777" w:rsidR="00B1473A" w:rsidRPr="00B1473A" w:rsidRDefault="00B1473A" w:rsidP="0074000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Use counting on and number knowledge for simple addition and subtraction</w:t>
            </w:r>
          </w:p>
          <w:p w14:paraId="78053C3B" w14:textId="77777777" w:rsidR="00B1473A" w:rsidRPr="00B1473A" w:rsidRDefault="00B1473A" w:rsidP="0074000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Begin to recognise and describe simple patterns</w:t>
            </w:r>
          </w:p>
          <w:p w14:paraId="7BE4ADAD" w14:textId="77777777" w:rsidR="00B1473A" w:rsidRPr="00B1473A" w:rsidRDefault="00B1473A" w:rsidP="0074000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Use everyday language to talk about size, position, time </w:t>
            </w:r>
            <w:proofErr w:type="spellStart"/>
            <w:r w:rsidRPr="00B1473A"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</w:p>
          <w:p w14:paraId="0EE7B02D" w14:textId="77777777" w:rsidR="00B1473A" w:rsidRPr="008D3505" w:rsidRDefault="00B1473A" w:rsidP="0074000F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Use mathematical language to describe shapes and objects</w:t>
            </w:r>
          </w:p>
        </w:tc>
      </w:tr>
      <w:tr w:rsidR="00B1473A" w14:paraId="4945545F" w14:textId="77777777" w:rsidTr="0074000F">
        <w:tc>
          <w:tcPr>
            <w:tcW w:w="7972" w:type="dxa"/>
            <w:shd w:val="clear" w:color="auto" w:fill="FF0000"/>
          </w:tcPr>
          <w:p w14:paraId="636BBDE0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Communication and Language</w:t>
            </w:r>
          </w:p>
          <w:p w14:paraId="3760308A" w14:textId="77777777" w:rsidR="00B1473A" w:rsidRPr="00B1473A" w:rsidRDefault="00B1473A" w:rsidP="0074000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Listening attentively, including while </w:t>
            </w:r>
            <w:proofErr w:type="spellStart"/>
            <w:r w:rsidRPr="00B1473A">
              <w:rPr>
                <w:rFonts w:ascii="Segoe UI" w:hAnsi="Segoe UI" w:cs="Segoe UI"/>
                <w:sz w:val="20"/>
                <w:szCs w:val="20"/>
              </w:rPr>
              <w:t>comleting</w:t>
            </w:r>
            <w:proofErr w:type="spellEnd"/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 tasks</w:t>
            </w:r>
          </w:p>
          <w:p w14:paraId="0032E2C5" w14:textId="77777777" w:rsidR="00B1473A" w:rsidRPr="00B1473A" w:rsidRDefault="00B1473A" w:rsidP="0074000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Listening to stories and responding to prompts and ideas</w:t>
            </w:r>
          </w:p>
          <w:p w14:paraId="3B3261BB" w14:textId="77777777" w:rsidR="00B1473A" w:rsidRPr="00B1473A" w:rsidRDefault="00B1473A" w:rsidP="0074000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1473A">
              <w:rPr>
                <w:rFonts w:ascii="Segoe UI" w:hAnsi="Segoe UI" w:cs="Segoe UI"/>
                <w:sz w:val="20"/>
                <w:szCs w:val="20"/>
              </w:rPr>
              <w:t>Follwing</w:t>
            </w:r>
            <w:proofErr w:type="spellEnd"/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 instructions when carrying out activities</w:t>
            </w:r>
          </w:p>
          <w:p w14:paraId="16DC0553" w14:textId="77777777" w:rsidR="00B1473A" w:rsidRPr="00B1473A" w:rsidRDefault="00B1473A" w:rsidP="0074000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Express ideas, </w:t>
            </w:r>
            <w:proofErr w:type="spellStart"/>
            <w:r w:rsidRPr="00B1473A">
              <w:rPr>
                <w:rFonts w:ascii="Segoe UI" w:hAnsi="Segoe UI" w:cs="Segoe UI"/>
                <w:sz w:val="20"/>
                <w:szCs w:val="20"/>
              </w:rPr>
              <w:t>includinh</w:t>
            </w:r>
            <w:proofErr w:type="spellEnd"/>
            <w:r w:rsidRPr="00B1473A">
              <w:rPr>
                <w:rFonts w:ascii="Segoe UI" w:hAnsi="Segoe UI" w:cs="Segoe UI"/>
                <w:sz w:val="20"/>
                <w:szCs w:val="20"/>
              </w:rPr>
              <w:t xml:space="preserve"> real life and fictional ideas</w:t>
            </w:r>
          </w:p>
          <w:p w14:paraId="11C50078" w14:textId="77777777" w:rsidR="00B1473A" w:rsidRPr="008D3505" w:rsidRDefault="00B1473A" w:rsidP="0074000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Using past, present and future forms of language</w:t>
            </w:r>
          </w:p>
        </w:tc>
        <w:tc>
          <w:tcPr>
            <w:tcW w:w="8047" w:type="dxa"/>
            <w:shd w:val="clear" w:color="auto" w:fill="FFC000"/>
          </w:tcPr>
          <w:p w14:paraId="4DAFC1BA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Understanding the World</w:t>
            </w:r>
          </w:p>
          <w:p w14:paraId="6AA7D702" w14:textId="77777777" w:rsidR="00B1473A" w:rsidRPr="00B1473A" w:rsidRDefault="00B1473A" w:rsidP="0074000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Talk about events in their own lives and that of their family</w:t>
            </w:r>
          </w:p>
          <w:p w14:paraId="43F04AC8" w14:textId="77777777" w:rsidR="00B1473A" w:rsidRPr="00B1473A" w:rsidRDefault="00B1473A" w:rsidP="0074000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Know similarities and differences between communities</w:t>
            </w:r>
          </w:p>
          <w:p w14:paraId="7471B970" w14:textId="77777777" w:rsidR="00B1473A" w:rsidRPr="00B1473A" w:rsidRDefault="00B1473A" w:rsidP="0074000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Talk about similarities and differences between plants, animals and objects</w:t>
            </w:r>
          </w:p>
          <w:p w14:paraId="49E3F546" w14:textId="77777777" w:rsidR="00B1473A" w:rsidRPr="008D3505" w:rsidRDefault="00B1473A" w:rsidP="0074000F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Recognise that technology is used in homes and schools</w:t>
            </w:r>
          </w:p>
        </w:tc>
      </w:tr>
      <w:tr w:rsidR="00B1473A" w14:paraId="2C93B3A1" w14:textId="77777777" w:rsidTr="0074000F">
        <w:tc>
          <w:tcPr>
            <w:tcW w:w="7972" w:type="dxa"/>
            <w:shd w:val="clear" w:color="auto" w:fill="00B0F0"/>
          </w:tcPr>
          <w:p w14:paraId="03C2A778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Physical Development</w:t>
            </w:r>
          </w:p>
          <w:p w14:paraId="5D9F49BC" w14:textId="77777777" w:rsidR="00B1473A" w:rsidRPr="00B1473A" w:rsidRDefault="00B1473A" w:rsidP="0074000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Developing control and coordination of movement</w:t>
            </w:r>
          </w:p>
          <w:p w14:paraId="42DC9267" w14:textId="77777777" w:rsidR="00B1473A" w:rsidRPr="00B1473A" w:rsidRDefault="00B1473A" w:rsidP="0074000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Handling equipment and tools including a pencil</w:t>
            </w:r>
          </w:p>
          <w:p w14:paraId="22E962D8" w14:textId="77777777" w:rsidR="00B1473A" w:rsidRPr="00B1473A" w:rsidRDefault="00B1473A" w:rsidP="0074000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Learning about healthy diet and exercise</w:t>
            </w:r>
          </w:p>
          <w:p w14:paraId="6E81C1BF" w14:textId="77777777" w:rsidR="00B1473A" w:rsidRPr="008D3505" w:rsidRDefault="00B1473A" w:rsidP="0074000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Managing their own hygiene and personal needs</w:t>
            </w:r>
          </w:p>
        </w:tc>
        <w:tc>
          <w:tcPr>
            <w:tcW w:w="8047" w:type="dxa"/>
            <w:shd w:val="clear" w:color="auto" w:fill="7030A0"/>
          </w:tcPr>
          <w:p w14:paraId="02F2AEF5" w14:textId="77777777" w:rsidR="00B1473A" w:rsidRPr="008D3505" w:rsidRDefault="00B1473A" w:rsidP="0074000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D3505">
              <w:rPr>
                <w:rFonts w:ascii="Segoe UI" w:hAnsi="Segoe UI" w:cs="Segoe UI"/>
                <w:b/>
                <w:sz w:val="24"/>
                <w:szCs w:val="24"/>
              </w:rPr>
              <w:t>Expressive Arts and Design</w:t>
            </w:r>
          </w:p>
          <w:p w14:paraId="332E9624" w14:textId="77777777" w:rsidR="00B1473A" w:rsidRPr="00B1473A" w:rsidRDefault="00B1473A" w:rsidP="0074000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Experiment with songs, music and dance</w:t>
            </w:r>
          </w:p>
          <w:p w14:paraId="1D42B235" w14:textId="77777777" w:rsidR="00B1473A" w:rsidRPr="00B1473A" w:rsidRDefault="00B1473A" w:rsidP="0074000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Use a range of artistic materials, tools and techniques</w:t>
            </w:r>
          </w:p>
          <w:p w14:paraId="22BB5E8B" w14:textId="77777777" w:rsidR="00B1473A" w:rsidRPr="00B1473A" w:rsidRDefault="00B1473A" w:rsidP="0074000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Work imaginatively to create new works</w:t>
            </w:r>
          </w:p>
          <w:p w14:paraId="0926B252" w14:textId="77777777" w:rsidR="00B1473A" w:rsidRPr="008D3505" w:rsidRDefault="00B1473A" w:rsidP="0074000F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4"/>
                <w:szCs w:val="24"/>
              </w:rPr>
            </w:pPr>
            <w:r w:rsidRPr="00B1473A">
              <w:rPr>
                <w:rFonts w:ascii="Segoe UI" w:hAnsi="Segoe UI" w:cs="Segoe UI"/>
                <w:sz w:val="20"/>
                <w:szCs w:val="20"/>
              </w:rPr>
              <w:t>Represent ideas through art, music, role-play, dance and stories</w:t>
            </w:r>
          </w:p>
        </w:tc>
      </w:tr>
    </w:tbl>
    <w:p w14:paraId="671A8283" w14:textId="77777777" w:rsidR="00B1473A" w:rsidRPr="00B1473A" w:rsidRDefault="00DA095C" w:rsidP="00F468B2">
      <w:pPr>
        <w:pStyle w:val="ListParagraph"/>
        <w:numPr>
          <w:ilvl w:val="0"/>
          <w:numId w:val="11"/>
        </w:numPr>
        <w:rPr>
          <w:rFonts w:ascii="Segoe UI" w:eastAsia="Times New Roman" w:hAnsi="Segoe UI" w:cs="Segoe UI"/>
          <w:sz w:val="20"/>
          <w:szCs w:val="20"/>
          <w:lang w:eastAsia="en-GB"/>
        </w:rPr>
      </w:pPr>
      <w:hyperlink r:id="rId10" w:tgtFrame="_blank" w:tooltip="Dev Matters - full" w:history="1">
        <w:r w:rsidR="00B1473A" w:rsidRPr="00B1473A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en-GB"/>
          </w:rPr>
          <w:t xml:space="preserve">Development Matters in the EYFS - A Unique Child - full document. </w:t>
        </w:r>
      </w:hyperlink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(</w:t>
      </w:r>
      <w:proofErr w:type="spellStart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DfE</w:t>
      </w:r>
      <w:proofErr w:type="spellEnd"/>
      <w:r w:rsidR="00B1473A" w:rsidRPr="00B1473A">
        <w:rPr>
          <w:rFonts w:ascii="Segoe UI" w:eastAsia="Times New Roman" w:hAnsi="Segoe UI" w:cs="Segoe UI"/>
          <w:sz w:val="20"/>
          <w:szCs w:val="20"/>
          <w:lang w:eastAsia="en-GB"/>
        </w:rPr>
        <w:t>)</w:t>
      </w:r>
    </w:p>
    <w:sectPr w:rsidR="00B1473A" w:rsidRPr="00B1473A" w:rsidSect="0074000F">
      <w:headerReference w:type="default" r:id="rId11"/>
      <w:pgSz w:w="16838" w:h="11906" w:orient="landscape"/>
      <w:pgMar w:top="1440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7A50" w14:textId="77777777" w:rsidR="00C47083" w:rsidRDefault="00C47083" w:rsidP="008D3505">
      <w:pPr>
        <w:spacing w:after="0" w:line="240" w:lineRule="auto"/>
      </w:pPr>
      <w:r>
        <w:separator/>
      </w:r>
    </w:p>
  </w:endnote>
  <w:endnote w:type="continuationSeparator" w:id="0">
    <w:p w14:paraId="21490421" w14:textId="77777777" w:rsidR="00C47083" w:rsidRDefault="00C47083" w:rsidP="008D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80A3D" w14:textId="77777777" w:rsidR="00C47083" w:rsidRDefault="00C47083" w:rsidP="008D3505">
      <w:pPr>
        <w:spacing w:after="0" w:line="240" w:lineRule="auto"/>
      </w:pPr>
      <w:r>
        <w:separator/>
      </w:r>
    </w:p>
  </w:footnote>
  <w:footnote w:type="continuationSeparator" w:id="0">
    <w:p w14:paraId="4D925B50" w14:textId="77777777" w:rsidR="00C47083" w:rsidRDefault="00C47083" w:rsidP="008D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1A11" w14:textId="425E1AC9" w:rsidR="001A5E32" w:rsidRPr="001A5E32" w:rsidRDefault="000B4670" w:rsidP="000B4670">
    <w:pPr>
      <w:tabs>
        <w:tab w:val="center" w:pos="4513"/>
        <w:tab w:val="right" w:pos="9026"/>
        <w:tab w:val="right" w:pos="10466"/>
      </w:tabs>
      <w:spacing w:after="0"/>
      <w:jc w:val="center"/>
      <w:rPr>
        <w:rFonts w:ascii="Segoe UI" w:eastAsia="Calibri" w:hAnsi="Segoe UI" w:cs="Segoe UI"/>
        <w:b/>
        <w:color w:val="0070C0"/>
        <w:sz w:val="28"/>
        <w:szCs w:val="28"/>
        <w:lang w:val="en-US"/>
      </w:rPr>
    </w:pPr>
    <w:r w:rsidRPr="001A5E3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203E6C8C" wp14:editId="7A9D1E2E">
          <wp:simplePos x="0" y="0"/>
          <wp:positionH relativeFrom="column">
            <wp:posOffset>390525</wp:posOffset>
          </wp:positionH>
          <wp:positionV relativeFrom="paragraph">
            <wp:posOffset>-65405</wp:posOffset>
          </wp:positionV>
          <wp:extent cx="829310" cy="523875"/>
          <wp:effectExtent l="0" t="0" r="8890" b="9525"/>
          <wp:wrapTight wrapText="bothSides">
            <wp:wrapPolygon edited="0">
              <wp:start x="0" y="0"/>
              <wp:lineTo x="0" y="21207"/>
              <wp:lineTo x="21335" y="21207"/>
              <wp:lineTo x="213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9" b="19601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E32">
      <w:rPr>
        <w:rFonts w:ascii="Calibri" w:eastAsia="Calibri" w:hAnsi="Calibri" w:cs="Times New Roman"/>
        <w:noProof/>
        <w:lang w:eastAsia="en-GB"/>
      </w:rPr>
      <w:drawing>
        <wp:anchor distT="0" distB="213300" distL="123446" distR="128876" simplePos="0" relativeHeight="251659264" behindDoc="1" locked="0" layoutInCell="1" allowOverlap="1" wp14:anchorId="4892F5DA" wp14:editId="77F8DD7D">
          <wp:simplePos x="0" y="0"/>
          <wp:positionH relativeFrom="column">
            <wp:posOffset>-676275</wp:posOffset>
          </wp:positionH>
          <wp:positionV relativeFrom="paragraph">
            <wp:posOffset>-122555</wp:posOffset>
          </wp:positionV>
          <wp:extent cx="661035" cy="676275"/>
          <wp:effectExtent l="19050" t="0" r="24765" b="238125"/>
          <wp:wrapTight wrapText="bothSides">
            <wp:wrapPolygon edited="0">
              <wp:start x="-622" y="0"/>
              <wp:lineTo x="-622" y="28597"/>
              <wp:lineTo x="21787" y="28597"/>
              <wp:lineTo x="21787" y="0"/>
              <wp:lineTo x="-622" y="0"/>
            </wp:wrapPolygon>
          </wp:wrapTight>
          <wp:docPr id="7" name="Picture 7" descr="C:\Users\matt\Desktop\st whi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tt\Desktop\st white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6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E32" w:rsidRPr="001A5E3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3360" behindDoc="1" locked="0" layoutInCell="1" allowOverlap="1" wp14:anchorId="0EC74F55" wp14:editId="2F367101">
          <wp:simplePos x="0" y="0"/>
          <wp:positionH relativeFrom="column">
            <wp:posOffset>7467600</wp:posOffset>
          </wp:positionH>
          <wp:positionV relativeFrom="paragraph">
            <wp:posOffset>-65405</wp:posOffset>
          </wp:positionV>
          <wp:extent cx="852170" cy="466090"/>
          <wp:effectExtent l="0" t="0" r="5080" b="0"/>
          <wp:wrapTight wrapText="bothSides">
            <wp:wrapPolygon edited="0">
              <wp:start x="0" y="0"/>
              <wp:lineTo x="0" y="20305"/>
              <wp:lineTo x="21246" y="20305"/>
              <wp:lineTo x="21246" y="0"/>
              <wp:lineTo x="0" y="0"/>
            </wp:wrapPolygon>
          </wp:wrapTight>
          <wp:docPr id="1" name="Picture 1" descr="C:\Users\matt\Desktop\rock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t\Desktop\rocke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E32" w:rsidRPr="001A5E3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5D6FA26" wp14:editId="13A35163">
          <wp:simplePos x="0" y="0"/>
          <wp:positionH relativeFrom="page">
            <wp:posOffset>9848850</wp:posOffset>
          </wp:positionH>
          <wp:positionV relativeFrom="page">
            <wp:posOffset>171450</wp:posOffset>
          </wp:positionV>
          <wp:extent cx="525780" cy="939800"/>
          <wp:effectExtent l="0" t="0" r="762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3" name="Picture 3" descr="C:\Users\matt\Desktop\penc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esktop\pencil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E32" w:rsidRPr="001A5E32">
      <w:rPr>
        <w:rFonts w:ascii="Segoe UI" w:eastAsia="Calibri" w:hAnsi="Segoe UI" w:cs="Segoe UI"/>
        <w:b/>
        <w:color w:val="0070C0"/>
        <w:sz w:val="28"/>
        <w:szCs w:val="28"/>
        <w:lang w:val="en-US"/>
      </w:rPr>
      <w:t>St White’s Primary School</w:t>
    </w:r>
  </w:p>
  <w:p w14:paraId="5FC0D562" w14:textId="6EB43060" w:rsidR="001A5E32" w:rsidRDefault="001A5E32" w:rsidP="001A5E32">
    <w:pPr>
      <w:pStyle w:val="Header"/>
      <w:rPr>
        <w:rFonts w:ascii="Segoe UI" w:hAnsi="Segoe UI" w:cs="Segoe UI"/>
        <w:b/>
        <w:sz w:val="28"/>
        <w:szCs w:val="28"/>
      </w:rPr>
    </w:pPr>
    <w:r>
      <w:rPr>
        <w:rFonts w:ascii="Segoe Print" w:eastAsia="Calibri" w:hAnsi="Segoe Print" w:cs="Segoe UI"/>
        <w:color w:val="0070C0"/>
        <w:sz w:val="28"/>
        <w:szCs w:val="28"/>
        <w:lang w:val="en-US"/>
      </w:rPr>
      <w:t xml:space="preserve">              </w:t>
    </w:r>
    <w:r w:rsidRPr="001A5E32">
      <w:rPr>
        <w:rFonts w:ascii="Segoe Print" w:eastAsia="Calibri" w:hAnsi="Segoe Print" w:cs="Segoe UI"/>
        <w:color w:val="0070C0"/>
        <w:sz w:val="28"/>
        <w:szCs w:val="28"/>
        <w:lang w:val="en-US"/>
      </w:rPr>
      <w:t>Challenge, Commit, Conquer and Celebrate</w:t>
    </w:r>
  </w:p>
  <w:p w14:paraId="4A05B8AC" w14:textId="789BBF26" w:rsidR="008D3505" w:rsidRPr="001A5E32" w:rsidRDefault="000B4670" w:rsidP="000B4670">
    <w:pPr>
      <w:pStyle w:val="Header"/>
      <w:rPr>
        <w:rFonts w:ascii="Segoe Print" w:hAnsi="Segoe Print" w:cs="Segoe UI"/>
        <w:b/>
        <w:sz w:val="28"/>
        <w:szCs w:val="28"/>
      </w:rPr>
    </w:pPr>
    <w:r>
      <w:rPr>
        <w:rFonts w:ascii="Segoe Print" w:hAnsi="Segoe Print" w:cs="Segoe UI"/>
        <w:b/>
        <w:sz w:val="28"/>
        <w:szCs w:val="28"/>
      </w:rPr>
      <w:t xml:space="preserve">                           </w:t>
    </w:r>
    <w:r w:rsidR="008D3505" w:rsidRPr="001A5E32">
      <w:rPr>
        <w:rFonts w:ascii="Segoe Print" w:hAnsi="Segoe Print" w:cs="Segoe UI"/>
        <w:b/>
        <w:sz w:val="28"/>
        <w:szCs w:val="28"/>
      </w:rPr>
      <w:t>St White’s EYFS Curriculum Overview 2017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9CE"/>
    <w:multiLevelType w:val="hybridMultilevel"/>
    <w:tmpl w:val="B60E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6C4"/>
    <w:multiLevelType w:val="hybridMultilevel"/>
    <w:tmpl w:val="C69009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071"/>
    <w:multiLevelType w:val="hybridMultilevel"/>
    <w:tmpl w:val="364A08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4DAA"/>
    <w:multiLevelType w:val="hybridMultilevel"/>
    <w:tmpl w:val="83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50C3"/>
    <w:multiLevelType w:val="hybridMultilevel"/>
    <w:tmpl w:val="1C5A0B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3B46"/>
    <w:multiLevelType w:val="hybridMultilevel"/>
    <w:tmpl w:val="5BE033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2468C"/>
    <w:multiLevelType w:val="hybridMultilevel"/>
    <w:tmpl w:val="56AA4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6FD"/>
    <w:multiLevelType w:val="hybridMultilevel"/>
    <w:tmpl w:val="0912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672A4"/>
    <w:multiLevelType w:val="hybridMultilevel"/>
    <w:tmpl w:val="AAD41C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2479"/>
    <w:multiLevelType w:val="hybridMultilevel"/>
    <w:tmpl w:val="F76208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37E5"/>
    <w:multiLevelType w:val="hybridMultilevel"/>
    <w:tmpl w:val="093242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39"/>
    <w:rsid w:val="000B4670"/>
    <w:rsid w:val="001168D1"/>
    <w:rsid w:val="001A5E32"/>
    <w:rsid w:val="001F7071"/>
    <w:rsid w:val="004E3339"/>
    <w:rsid w:val="0074000F"/>
    <w:rsid w:val="00853FB8"/>
    <w:rsid w:val="008D3505"/>
    <w:rsid w:val="00A621E4"/>
    <w:rsid w:val="00A868A7"/>
    <w:rsid w:val="00B1473A"/>
    <w:rsid w:val="00C27999"/>
    <w:rsid w:val="00C47083"/>
    <w:rsid w:val="00D90FAF"/>
    <w:rsid w:val="00DA095C"/>
    <w:rsid w:val="00DA77E4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FF2F4"/>
  <w15:chartTrackingRefBased/>
  <w15:docId w15:val="{B400654B-2F50-42B2-9DD5-8D2702E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05"/>
  </w:style>
  <w:style w:type="paragraph" w:styleId="Footer">
    <w:name w:val="footer"/>
    <w:basedOn w:val="Normal"/>
    <w:link w:val="FooterChar"/>
    <w:uiPriority w:val="99"/>
    <w:unhideWhenUsed/>
    <w:rsid w:val="008D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town.sunderland.sch.uk/docs/Curriculum/EYFS_framework_from_1_September_2014__with_clarification_no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rangetown.sunderland.sch.uk/docs/Curriculum/Development-Matters-FINAL-PRINT-AMEND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getown.sunderland.sch.uk/docs/Curriculum/Early_Years_Outcom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Barrow</dc:creator>
  <cp:keywords/>
  <dc:description/>
  <cp:lastModifiedBy>Rosalyn Hewitt</cp:lastModifiedBy>
  <cp:revision>2</cp:revision>
  <dcterms:created xsi:type="dcterms:W3CDTF">2018-09-05T19:18:00Z</dcterms:created>
  <dcterms:modified xsi:type="dcterms:W3CDTF">2018-09-05T19:18:00Z</dcterms:modified>
</cp:coreProperties>
</file>